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84E04" w14:textId="6554A42C" w:rsidR="3A9681C0" w:rsidRDefault="3A9681C0" w:rsidP="233681DC">
      <w:pPr>
        <w:rPr>
          <w:rFonts w:ascii="Goethe" w:eastAsia="Goethe" w:hAnsi="Goethe" w:cs="Goethe"/>
          <w:b/>
          <w:bCs/>
          <w:sz w:val="28"/>
          <w:szCs w:val="28"/>
        </w:rPr>
      </w:pPr>
      <w:r w:rsidRPr="233681DC">
        <w:rPr>
          <w:rFonts w:ascii="Goethe" w:eastAsia="Goethe" w:hAnsi="Goethe" w:cs="Goethe"/>
          <w:b/>
          <w:bCs/>
          <w:sz w:val="28"/>
          <w:szCs w:val="28"/>
        </w:rPr>
        <w:t xml:space="preserve">Best </w:t>
      </w:r>
      <w:proofErr w:type="spellStart"/>
      <w:r w:rsidRPr="233681DC">
        <w:rPr>
          <w:rFonts w:ascii="Goethe" w:eastAsia="Goethe" w:hAnsi="Goethe" w:cs="Goethe"/>
          <w:b/>
          <w:bCs/>
          <w:sz w:val="28"/>
          <w:szCs w:val="28"/>
        </w:rPr>
        <w:t>of</w:t>
      </w:r>
      <w:proofErr w:type="spellEnd"/>
      <w:r w:rsidRPr="233681DC">
        <w:rPr>
          <w:rFonts w:ascii="Goethe" w:eastAsia="Goethe" w:hAnsi="Goethe" w:cs="Goethe"/>
          <w:b/>
          <w:bCs/>
          <w:sz w:val="28"/>
          <w:szCs w:val="28"/>
        </w:rPr>
        <w:t xml:space="preserve"> </w:t>
      </w:r>
      <w:r w:rsidRPr="00C04DCF">
        <w:rPr>
          <w:rFonts w:ascii="Goethe" w:eastAsia="Goethe" w:hAnsi="Goethe" w:cs="Goethe"/>
          <w:b/>
          <w:bCs/>
          <w:i/>
          <w:iCs/>
          <w:sz w:val="28"/>
          <w:szCs w:val="28"/>
        </w:rPr>
        <w:t>Mach mit!</w:t>
      </w:r>
    </w:p>
    <w:p w14:paraId="3C367D94" w14:textId="2C3E085B" w:rsidR="00E4576E" w:rsidRDefault="00C04DCF" w:rsidP="233681DC">
      <w:pPr>
        <w:rPr>
          <w:rFonts w:ascii="Goethe" w:eastAsia="Goethe" w:hAnsi="Goethe" w:cs="Goethe"/>
        </w:rPr>
      </w:pPr>
      <w:r>
        <w:rPr>
          <w:rFonts w:ascii="Goethe" w:eastAsia="Goethe" w:hAnsi="Goethe" w:cs="Goethe"/>
        </w:rPr>
        <w:t>Hier finden D</w:t>
      </w:r>
      <w:r w:rsidR="0051284B">
        <w:rPr>
          <w:rFonts w:ascii="Goethe" w:eastAsia="Goethe" w:hAnsi="Goethe" w:cs="Goethe"/>
        </w:rPr>
        <w:t>aF</w:t>
      </w:r>
      <w:r>
        <w:rPr>
          <w:rFonts w:ascii="Goethe" w:eastAsia="Goethe" w:hAnsi="Goethe" w:cs="Goethe"/>
        </w:rPr>
        <w:t>-Lehrkräfte ein</w:t>
      </w:r>
      <w:r w:rsidR="00E4576E" w:rsidRPr="233681DC">
        <w:rPr>
          <w:rFonts w:ascii="Goethe" w:eastAsia="Goethe" w:hAnsi="Goethe" w:cs="Goethe"/>
        </w:rPr>
        <w:t xml:space="preserve"> </w:t>
      </w:r>
      <w:r w:rsidR="00E4576E" w:rsidRPr="233681DC">
        <w:rPr>
          <w:rFonts w:ascii="Goethe" w:eastAsia="Goethe" w:hAnsi="Goethe" w:cs="Goethe"/>
          <w:i/>
          <w:iCs/>
        </w:rPr>
        <w:t xml:space="preserve">Best </w:t>
      </w:r>
      <w:proofErr w:type="spellStart"/>
      <w:r w:rsidR="00E4576E" w:rsidRPr="233681DC">
        <w:rPr>
          <w:rFonts w:ascii="Goethe" w:eastAsia="Goethe" w:hAnsi="Goethe" w:cs="Goethe"/>
          <w:i/>
          <w:iCs/>
        </w:rPr>
        <w:t>of</w:t>
      </w:r>
      <w:proofErr w:type="spellEnd"/>
      <w:r w:rsidR="00E4576E" w:rsidRPr="233681DC">
        <w:rPr>
          <w:rFonts w:ascii="Goethe" w:eastAsia="Goethe" w:hAnsi="Goethe" w:cs="Goethe"/>
        </w:rPr>
        <w:t xml:space="preserve"> </w:t>
      </w:r>
      <w:r>
        <w:rPr>
          <w:rFonts w:ascii="Goethe" w:eastAsia="Goethe" w:hAnsi="Goethe" w:cs="Goethe"/>
        </w:rPr>
        <w:t xml:space="preserve"> unserer </w:t>
      </w:r>
      <w:r w:rsidR="00E4576E" w:rsidRPr="00A901E3">
        <w:rPr>
          <w:rFonts w:ascii="Goethe" w:eastAsia="Goethe" w:hAnsi="Goethe" w:cs="Goethe"/>
        </w:rPr>
        <w:t xml:space="preserve">Mach </w:t>
      </w:r>
      <w:r w:rsidRPr="00A901E3">
        <w:rPr>
          <w:rFonts w:ascii="Goethe" w:eastAsia="Goethe" w:hAnsi="Goethe" w:cs="Goethe"/>
        </w:rPr>
        <w:t>m</w:t>
      </w:r>
      <w:r w:rsidR="00E4576E" w:rsidRPr="00A901E3">
        <w:rPr>
          <w:rFonts w:ascii="Goethe" w:eastAsia="Goethe" w:hAnsi="Goethe" w:cs="Goethe"/>
        </w:rPr>
        <w:t xml:space="preserve">it! </w:t>
      </w:r>
      <w:r w:rsidRPr="00A901E3">
        <w:rPr>
          <w:rFonts w:ascii="Goethe" w:eastAsia="Goethe" w:hAnsi="Goethe" w:cs="Goethe"/>
          <w:i/>
          <w:iCs/>
        </w:rPr>
        <w:t>m</w:t>
      </w:r>
      <w:r w:rsidR="00E4576E" w:rsidRPr="00A901E3">
        <w:rPr>
          <w:rFonts w:ascii="Goethe" w:eastAsia="Goethe" w:hAnsi="Goethe" w:cs="Goethe"/>
          <w:i/>
          <w:iCs/>
        </w:rPr>
        <w:t>obil</w:t>
      </w:r>
      <w:r w:rsidR="00E4576E" w:rsidRPr="00A901E3">
        <w:rPr>
          <w:rFonts w:ascii="Goethe" w:eastAsia="Goethe" w:hAnsi="Goethe" w:cs="Goethe"/>
        </w:rPr>
        <w:t>-</w:t>
      </w:r>
      <w:r w:rsidR="00E4576E" w:rsidRPr="233681DC">
        <w:rPr>
          <w:rFonts w:ascii="Goethe" w:eastAsia="Goethe" w:hAnsi="Goethe" w:cs="Goethe"/>
        </w:rPr>
        <w:t>Programme.</w:t>
      </w:r>
      <w:r w:rsidR="00450A4A" w:rsidRPr="233681DC">
        <w:rPr>
          <w:rFonts w:ascii="Goethe" w:eastAsia="Goethe" w:hAnsi="Goethe" w:cs="Goethe"/>
        </w:rPr>
        <w:t xml:space="preserve"> </w:t>
      </w:r>
      <w:r w:rsidR="00E4576E" w:rsidRPr="233681DC">
        <w:rPr>
          <w:rFonts w:ascii="Goethe" w:eastAsia="Goethe" w:hAnsi="Goethe" w:cs="Goethe"/>
        </w:rPr>
        <w:t>Das Programm besteht aus 6 Stationen zu folgenden Themen:</w:t>
      </w:r>
    </w:p>
    <w:p w14:paraId="7EF9C276" w14:textId="70A4AD86" w:rsidR="00E4576E" w:rsidRDefault="261B7437" w:rsidP="233681DC">
      <w:pPr>
        <w:spacing w:after="0"/>
        <w:ind w:firstLine="708"/>
        <w:rPr>
          <w:rFonts w:ascii="Goethe" w:eastAsia="Goethe" w:hAnsi="Goethe" w:cs="Goethe"/>
        </w:rPr>
      </w:pPr>
      <w:r w:rsidRPr="233681DC">
        <w:rPr>
          <w:rFonts w:ascii="Goethe" w:eastAsia="Goethe" w:hAnsi="Goethe" w:cs="Goethe"/>
        </w:rPr>
        <w:t xml:space="preserve">Station 1: </w:t>
      </w:r>
      <w:r w:rsidR="00E4576E" w:rsidRPr="233681DC">
        <w:rPr>
          <w:rFonts w:ascii="Goethe" w:eastAsia="Goethe" w:hAnsi="Goethe" w:cs="Goethe"/>
        </w:rPr>
        <w:t>Ein Lied</w:t>
      </w:r>
    </w:p>
    <w:p w14:paraId="3FAFBA27" w14:textId="0B5DF420" w:rsidR="00E4576E" w:rsidRDefault="36EB0AE6" w:rsidP="233681DC">
      <w:pPr>
        <w:spacing w:after="0"/>
        <w:ind w:firstLine="708"/>
        <w:rPr>
          <w:rFonts w:ascii="Goethe" w:eastAsia="Goethe" w:hAnsi="Goethe" w:cs="Goethe"/>
        </w:rPr>
      </w:pPr>
      <w:r w:rsidRPr="233681DC">
        <w:rPr>
          <w:rFonts w:ascii="Goethe" w:eastAsia="Goethe" w:hAnsi="Goethe" w:cs="Goethe"/>
        </w:rPr>
        <w:t xml:space="preserve">Station 2: </w:t>
      </w:r>
      <w:r w:rsidR="00E4576E" w:rsidRPr="233681DC">
        <w:rPr>
          <w:rFonts w:ascii="Goethe" w:eastAsia="Goethe" w:hAnsi="Goethe" w:cs="Goethe"/>
        </w:rPr>
        <w:t>Marken</w:t>
      </w:r>
    </w:p>
    <w:p w14:paraId="5FCB8A3A" w14:textId="06C7A4A2" w:rsidR="00E4576E" w:rsidRDefault="7B81B982" w:rsidP="233681DC">
      <w:pPr>
        <w:spacing w:after="0"/>
        <w:ind w:left="708"/>
        <w:rPr>
          <w:rFonts w:ascii="Goethe" w:eastAsia="Goethe" w:hAnsi="Goethe" w:cs="Goethe"/>
        </w:rPr>
      </w:pPr>
      <w:r w:rsidRPr="233681DC">
        <w:rPr>
          <w:rFonts w:ascii="Goethe" w:eastAsia="Goethe" w:hAnsi="Goethe" w:cs="Goethe"/>
        </w:rPr>
        <w:t xml:space="preserve">Station 3: </w:t>
      </w:r>
      <w:r w:rsidR="00E4576E" w:rsidRPr="233681DC">
        <w:rPr>
          <w:rFonts w:ascii="Goethe" w:eastAsia="Goethe" w:hAnsi="Goethe" w:cs="Goethe"/>
        </w:rPr>
        <w:t>Berlin</w:t>
      </w:r>
    </w:p>
    <w:p w14:paraId="3E7F5DFC" w14:textId="36F4EA78" w:rsidR="00E4576E" w:rsidRDefault="3191345D" w:rsidP="233681DC">
      <w:pPr>
        <w:spacing w:after="0"/>
        <w:ind w:firstLine="708"/>
        <w:rPr>
          <w:rFonts w:ascii="Goethe" w:eastAsia="Goethe" w:hAnsi="Goethe" w:cs="Goethe"/>
        </w:rPr>
      </w:pPr>
      <w:r w:rsidRPr="233681DC">
        <w:rPr>
          <w:rFonts w:ascii="Goethe" w:eastAsia="Goethe" w:hAnsi="Goethe" w:cs="Goethe"/>
        </w:rPr>
        <w:t xml:space="preserve">Station 4: </w:t>
      </w:r>
      <w:r w:rsidR="00E4576E" w:rsidRPr="233681DC">
        <w:rPr>
          <w:rFonts w:ascii="Goethe" w:eastAsia="Goethe" w:hAnsi="Goethe" w:cs="Goethe"/>
        </w:rPr>
        <w:t>Freizeit und Hobbys</w:t>
      </w:r>
    </w:p>
    <w:p w14:paraId="715C45B9" w14:textId="02F8B2BC" w:rsidR="00E4576E" w:rsidRDefault="78E8D377" w:rsidP="233681DC">
      <w:pPr>
        <w:spacing w:after="0"/>
        <w:ind w:firstLine="708"/>
        <w:rPr>
          <w:rFonts w:ascii="Goethe" w:eastAsia="Goethe" w:hAnsi="Goethe" w:cs="Goethe"/>
        </w:rPr>
      </w:pPr>
      <w:r w:rsidRPr="233681DC">
        <w:rPr>
          <w:rFonts w:ascii="Goethe" w:eastAsia="Goethe" w:hAnsi="Goethe" w:cs="Goethe"/>
        </w:rPr>
        <w:t xml:space="preserve">Station 5: </w:t>
      </w:r>
      <w:r w:rsidR="00E4576E" w:rsidRPr="233681DC">
        <w:rPr>
          <w:rFonts w:ascii="Goethe" w:eastAsia="Goethe" w:hAnsi="Goethe" w:cs="Goethe"/>
        </w:rPr>
        <w:t>Döner Kebab</w:t>
      </w:r>
    </w:p>
    <w:p w14:paraId="121B2256" w14:textId="6151623F" w:rsidR="00C31B5F" w:rsidRDefault="2DFA27F1" w:rsidP="233681DC">
      <w:pPr>
        <w:spacing w:after="0"/>
        <w:ind w:firstLine="708"/>
        <w:rPr>
          <w:rFonts w:ascii="Goethe" w:eastAsia="Goethe" w:hAnsi="Goethe" w:cs="Goethe"/>
        </w:rPr>
      </w:pPr>
      <w:r w:rsidRPr="233681DC">
        <w:rPr>
          <w:rFonts w:ascii="Goethe" w:eastAsia="Goethe" w:hAnsi="Goethe" w:cs="Goethe"/>
        </w:rPr>
        <w:t xml:space="preserve">Station 6: </w:t>
      </w:r>
      <w:r w:rsidR="00E4576E" w:rsidRPr="233681DC">
        <w:rPr>
          <w:rFonts w:ascii="Goethe" w:eastAsia="Goethe" w:hAnsi="Goethe" w:cs="Goethe"/>
        </w:rPr>
        <w:t>Werbekampagne</w:t>
      </w:r>
    </w:p>
    <w:p w14:paraId="72057F66" w14:textId="6CB47299" w:rsidR="00E4576E" w:rsidRDefault="00E4576E" w:rsidP="233681DC">
      <w:pPr>
        <w:spacing w:after="0"/>
        <w:rPr>
          <w:rFonts w:ascii="Goethe" w:eastAsia="Goethe" w:hAnsi="Goethe" w:cs="Goethe"/>
        </w:rPr>
      </w:pPr>
    </w:p>
    <w:p w14:paraId="55524CB3" w14:textId="1DA4B8D9" w:rsidR="00E4576E" w:rsidRDefault="42B703C8" w:rsidP="233681DC">
      <w:pPr>
        <w:rPr>
          <w:rFonts w:ascii="Goethe" w:eastAsia="Goethe" w:hAnsi="Goethe" w:cs="Goethe"/>
          <w:b/>
          <w:bCs/>
          <w:i/>
          <w:iCs/>
        </w:rPr>
      </w:pPr>
      <w:r w:rsidRPr="233681DC">
        <w:rPr>
          <w:rFonts w:ascii="Goethe" w:eastAsia="Goethe" w:hAnsi="Goethe" w:cs="Goethe"/>
          <w:b/>
          <w:bCs/>
        </w:rPr>
        <w:t xml:space="preserve">Die Zielsetzung von </w:t>
      </w:r>
      <w:r w:rsidRPr="233681DC">
        <w:rPr>
          <w:rFonts w:ascii="Goethe" w:eastAsia="Goethe" w:hAnsi="Goethe" w:cs="Goethe"/>
          <w:b/>
          <w:bCs/>
          <w:i/>
          <w:iCs/>
        </w:rPr>
        <w:t xml:space="preserve">Best </w:t>
      </w:r>
      <w:proofErr w:type="spellStart"/>
      <w:r w:rsidRPr="233681DC">
        <w:rPr>
          <w:rFonts w:ascii="Goethe" w:eastAsia="Goethe" w:hAnsi="Goethe" w:cs="Goethe"/>
          <w:b/>
          <w:bCs/>
          <w:i/>
          <w:iCs/>
        </w:rPr>
        <w:t>of</w:t>
      </w:r>
      <w:proofErr w:type="spellEnd"/>
      <w:r w:rsidRPr="233681DC">
        <w:rPr>
          <w:rFonts w:ascii="Goethe" w:eastAsia="Goethe" w:hAnsi="Goethe" w:cs="Goethe"/>
          <w:b/>
          <w:bCs/>
          <w:i/>
          <w:iCs/>
        </w:rPr>
        <w:t xml:space="preserve"> Mach mit! mobil</w:t>
      </w:r>
    </w:p>
    <w:p w14:paraId="2C318F07" w14:textId="20A0B5E7" w:rsidR="00E4576E" w:rsidRDefault="546560EC" w:rsidP="233681DC">
      <w:pPr>
        <w:rPr>
          <w:rFonts w:ascii="Goethe" w:eastAsia="Goethe" w:hAnsi="Goethe" w:cs="Goethe"/>
        </w:rPr>
      </w:pPr>
      <w:r w:rsidRPr="233681DC">
        <w:rPr>
          <w:rFonts w:ascii="Goethe" w:eastAsia="Goethe" w:hAnsi="Goethe" w:cs="Goethe"/>
        </w:rPr>
        <w:t xml:space="preserve">Mach mit! </w:t>
      </w:r>
      <w:r w:rsidRPr="233681DC">
        <w:rPr>
          <w:rFonts w:ascii="Goethe" w:eastAsia="Goethe" w:hAnsi="Goethe" w:cs="Goethe"/>
          <w:i/>
          <w:iCs/>
        </w:rPr>
        <w:t>mobil</w:t>
      </w:r>
      <w:r w:rsidR="42B703C8" w:rsidRPr="233681DC">
        <w:rPr>
          <w:rFonts w:ascii="Goethe" w:eastAsia="Goethe" w:hAnsi="Goethe" w:cs="Goethe"/>
        </w:rPr>
        <w:t xml:space="preserve"> ist als ein CLIL (</w:t>
      </w:r>
      <w:r w:rsidR="0051284B">
        <w:rPr>
          <w:rFonts w:ascii="Goethe" w:eastAsia="Goethe" w:hAnsi="Goethe" w:cs="Goethe"/>
          <w:i/>
          <w:iCs/>
        </w:rPr>
        <w:t>C</w:t>
      </w:r>
      <w:r w:rsidR="42B703C8" w:rsidRPr="233681DC">
        <w:rPr>
          <w:rFonts w:ascii="Goethe" w:eastAsia="Goethe" w:hAnsi="Goethe" w:cs="Goethe"/>
          <w:i/>
          <w:iCs/>
        </w:rPr>
        <w:t xml:space="preserve">ontent and </w:t>
      </w:r>
      <w:r w:rsidR="0051284B">
        <w:rPr>
          <w:rFonts w:ascii="Goethe" w:eastAsia="Goethe" w:hAnsi="Goethe" w:cs="Goethe"/>
          <w:i/>
          <w:iCs/>
        </w:rPr>
        <w:t>L</w:t>
      </w:r>
      <w:r w:rsidR="42B703C8" w:rsidRPr="233681DC">
        <w:rPr>
          <w:rFonts w:ascii="Goethe" w:eastAsia="Goethe" w:hAnsi="Goethe" w:cs="Goethe"/>
          <w:i/>
          <w:iCs/>
        </w:rPr>
        <w:t xml:space="preserve">anguage </w:t>
      </w:r>
      <w:r w:rsidR="0051284B">
        <w:rPr>
          <w:rFonts w:ascii="Goethe" w:eastAsia="Goethe" w:hAnsi="Goethe" w:cs="Goethe"/>
          <w:i/>
          <w:iCs/>
        </w:rPr>
        <w:t>I</w:t>
      </w:r>
      <w:r w:rsidR="42B703C8" w:rsidRPr="233681DC">
        <w:rPr>
          <w:rFonts w:ascii="Goethe" w:eastAsia="Goethe" w:hAnsi="Goethe" w:cs="Goethe"/>
          <w:i/>
          <w:iCs/>
        </w:rPr>
        <w:t xml:space="preserve">ntegrated </w:t>
      </w:r>
      <w:r w:rsidR="0051284B">
        <w:rPr>
          <w:rFonts w:ascii="Goethe" w:eastAsia="Goethe" w:hAnsi="Goethe" w:cs="Goethe"/>
          <w:i/>
          <w:iCs/>
        </w:rPr>
        <w:t>L</w:t>
      </w:r>
      <w:r w:rsidR="42B703C8" w:rsidRPr="233681DC">
        <w:rPr>
          <w:rFonts w:ascii="Goethe" w:eastAsia="Goethe" w:hAnsi="Goethe" w:cs="Goethe"/>
          <w:i/>
          <w:iCs/>
        </w:rPr>
        <w:t>earning</w:t>
      </w:r>
      <w:r w:rsidR="42B703C8" w:rsidRPr="233681DC">
        <w:rPr>
          <w:rFonts w:ascii="Goethe" w:eastAsia="Goethe" w:hAnsi="Goethe" w:cs="Goethe"/>
        </w:rPr>
        <w:t>)-Programm zu verstehen. Es geht dabei einerseits um die Sprache, andererseits müssen inhaltliche Aufgaben mit Bezug zur deutschen Kultur und anderen wiederkehrenden Themen in DaF-Lehrmitteln wie Lebensmittel, Freizeit, Verkehrsmittel gelöst werden. Bei den Sprachkompetenzen steh</w:t>
      </w:r>
      <w:r w:rsidR="00B35009">
        <w:rPr>
          <w:rFonts w:ascii="Goethe" w:eastAsia="Goethe" w:hAnsi="Goethe" w:cs="Goethe"/>
        </w:rPr>
        <w:t>en</w:t>
      </w:r>
      <w:r w:rsidR="42B703C8" w:rsidRPr="233681DC">
        <w:rPr>
          <w:rFonts w:ascii="Goethe" w:eastAsia="Goethe" w:hAnsi="Goethe" w:cs="Goethe"/>
        </w:rPr>
        <w:t xml:space="preserve"> v</w:t>
      </w:r>
      <w:r w:rsidR="276CD122" w:rsidRPr="233681DC">
        <w:rPr>
          <w:rFonts w:ascii="Goethe" w:eastAsia="Goethe" w:hAnsi="Goethe" w:cs="Goethe"/>
        </w:rPr>
        <w:t xml:space="preserve">or allem </w:t>
      </w:r>
      <w:r w:rsidR="42B703C8" w:rsidRPr="233681DC">
        <w:rPr>
          <w:rFonts w:ascii="Goethe" w:eastAsia="Goethe" w:hAnsi="Goethe" w:cs="Goethe"/>
        </w:rPr>
        <w:t xml:space="preserve"> das  Lese- und Hörverstehen (selektiv) und ein wenig Grammatik (Verben </w:t>
      </w:r>
      <w:r w:rsidR="00B35009">
        <w:rPr>
          <w:rFonts w:ascii="Goethe" w:eastAsia="Goethe" w:hAnsi="Goethe" w:cs="Goethe"/>
        </w:rPr>
        <w:t>K</w:t>
      </w:r>
      <w:r w:rsidR="42B703C8" w:rsidRPr="233681DC">
        <w:rPr>
          <w:rFonts w:ascii="Goethe" w:eastAsia="Goethe" w:hAnsi="Goethe" w:cs="Goethe"/>
        </w:rPr>
        <w:t xml:space="preserve">onjugieren) im Vordergrund. Das </w:t>
      </w:r>
      <w:r w:rsidR="42B703C8" w:rsidRPr="00B35009">
        <w:rPr>
          <w:rFonts w:ascii="Goethe" w:eastAsia="Goethe" w:hAnsi="Goethe" w:cs="Goethe"/>
          <w:i/>
          <w:iCs/>
        </w:rPr>
        <w:t xml:space="preserve">Best </w:t>
      </w:r>
      <w:proofErr w:type="spellStart"/>
      <w:r w:rsidR="42B703C8" w:rsidRPr="00B35009">
        <w:rPr>
          <w:rFonts w:ascii="Goethe" w:eastAsia="Goethe" w:hAnsi="Goethe" w:cs="Goethe"/>
          <w:i/>
          <w:iCs/>
        </w:rPr>
        <w:t>of</w:t>
      </w:r>
      <w:proofErr w:type="spellEnd"/>
      <w:r w:rsidR="42B703C8" w:rsidRPr="233681DC">
        <w:rPr>
          <w:rFonts w:ascii="Goethe" w:eastAsia="Goethe" w:hAnsi="Goethe" w:cs="Goethe"/>
        </w:rPr>
        <w:t>-Programm kann auf allen Stufen (</w:t>
      </w:r>
      <w:proofErr w:type="spellStart"/>
      <w:r w:rsidR="42B703C8" w:rsidRPr="233681DC">
        <w:rPr>
          <w:rFonts w:ascii="Goethe" w:eastAsia="Goethe" w:hAnsi="Goethe" w:cs="Goethe"/>
        </w:rPr>
        <w:t>vmbo</w:t>
      </w:r>
      <w:proofErr w:type="spellEnd"/>
      <w:r w:rsidR="42B703C8" w:rsidRPr="233681DC">
        <w:rPr>
          <w:rFonts w:ascii="Goethe" w:eastAsia="Goethe" w:hAnsi="Goethe" w:cs="Goethe"/>
        </w:rPr>
        <w:t xml:space="preserve">, </w:t>
      </w:r>
      <w:proofErr w:type="spellStart"/>
      <w:r w:rsidR="42B703C8" w:rsidRPr="233681DC">
        <w:rPr>
          <w:rFonts w:ascii="Goethe" w:eastAsia="Goethe" w:hAnsi="Goethe" w:cs="Goethe"/>
        </w:rPr>
        <w:t>havo</w:t>
      </w:r>
      <w:proofErr w:type="spellEnd"/>
      <w:r w:rsidR="42B703C8" w:rsidRPr="233681DC">
        <w:rPr>
          <w:rFonts w:ascii="Goethe" w:eastAsia="Goethe" w:hAnsi="Goethe" w:cs="Goethe"/>
        </w:rPr>
        <w:t xml:space="preserve">, </w:t>
      </w:r>
      <w:proofErr w:type="spellStart"/>
      <w:r w:rsidR="42B703C8" w:rsidRPr="233681DC">
        <w:rPr>
          <w:rFonts w:ascii="Goethe" w:eastAsia="Goethe" w:hAnsi="Goethe" w:cs="Goethe"/>
        </w:rPr>
        <w:t>vwo</w:t>
      </w:r>
      <w:proofErr w:type="spellEnd"/>
      <w:r w:rsidR="42B703C8" w:rsidRPr="233681DC">
        <w:rPr>
          <w:rFonts w:ascii="Goethe" w:eastAsia="Goethe" w:hAnsi="Goethe" w:cs="Goethe"/>
        </w:rPr>
        <w:t xml:space="preserve">) und in allen Klassen </w:t>
      </w:r>
      <w:r w:rsidR="00A46D30">
        <w:rPr>
          <w:rFonts w:ascii="Goethe" w:eastAsia="Goethe" w:hAnsi="Goethe" w:cs="Goethe"/>
        </w:rPr>
        <w:t xml:space="preserve">der Unterstufe </w:t>
      </w:r>
      <w:r w:rsidR="42B703C8" w:rsidRPr="233681DC">
        <w:rPr>
          <w:rFonts w:ascii="Goethe" w:eastAsia="Goethe" w:hAnsi="Goethe" w:cs="Goethe"/>
        </w:rPr>
        <w:t xml:space="preserve">(1, 2 oder 3) eingesetzt werden, da es </w:t>
      </w:r>
      <w:r w:rsidR="0E0FE7AD" w:rsidRPr="233681DC">
        <w:rPr>
          <w:rFonts w:ascii="Goethe" w:eastAsia="Goethe" w:hAnsi="Goethe" w:cs="Goethe"/>
        </w:rPr>
        <w:t>mittels</w:t>
      </w:r>
      <w:r w:rsidR="42B703C8" w:rsidRPr="233681DC">
        <w:rPr>
          <w:rFonts w:ascii="Goethe" w:eastAsia="Goethe" w:hAnsi="Goethe" w:cs="Goethe"/>
        </w:rPr>
        <w:t xml:space="preserve"> </w:t>
      </w:r>
      <w:r w:rsidR="1D440603" w:rsidRPr="233681DC">
        <w:rPr>
          <w:rFonts w:ascii="Goethe" w:eastAsia="Goethe" w:hAnsi="Goethe" w:cs="Goethe"/>
        </w:rPr>
        <w:t>Differenzierung</w:t>
      </w:r>
      <w:r w:rsidR="42B703C8" w:rsidRPr="233681DC">
        <w:rPr>
          <w:rFonts w:ascii="Goethe" w:eastAsia="Goethe" w:hAnsi="Goethe" w:cs="Goethe"/>
        </w:rPr>
        <w:t xml:space="preserve"> der Heterogenität (auch innerhalb der Klasse) Rechnung trägt.</w:t>
      </w:r>
    </w:p>
    <w:p w14:paraId="3B128EEF" w14:textId="2F1233CB" w:rsidR="00E4576E" w:rsidRDefault="42B703C8" w:rsidP="233681DC">
      <w:pPr>
        <w:rPr>
          <w:rFonts w:ascii="Goethe" w:eastAsia="Goethe" w:hAnsi="Goethe" w:cs="Goethe"/>
          <w:b/>
          <w:bCs/>
        </w:rPr>
      </w:pPr>
      <w:r w:rsidRPr="233681DC">
        <w:rPr>
          <w:rFonts w:ascii="Goethe" w:eastAsia="Goethe" w:hAnsi="Goethe" w:cs="Goethe"/>
          <w:b/>
          <w:bCs/>
        </w:rPr>
        <w:t>Tipps zur Durchführung</w:t>
      </w:r>
    </w:p>
    <w:p w14:paraId="65B343AD" w14:textId="1EF75488" w:rsidR="00E4576E" w:rsidRDefault="1C9D0B27" w:rsidP="233681DC">
      <w:pPr>
        <w:rPr>
          <w:rFonts w:ascii="Goethe" w:eastAsia="Goethe" w:hAnsi="Goethe" w:cs="Goethe"/>
        </w:rPr>
      </w:pPr>
      <w:r w:rsidRPr="233681DC">
        <w:rPr>
          <w:rFonts w:ascii="Goethe" w:eastAsia="Goethe" w:hAnsi="Goethe" w:cs="Goethe"/>
        </w:rPr>
        <w:t xml:space="preserve">Zur Vorbereitung muss pro Gruppe ein Antwortzettel (6x) und ein Lösungsschlüssel gedruckt werden. Auf 6 Tischen liegen Aufgabenblätter und zusätzliches Material (gelb markiert auf den Aufgabenblättern). Die </w:t>
      </w:r>
      <w:proofErr w:type="spellStart"/>
      <w:r w:rsidRPr="233681DC">
        <w:rPr>
          <w:rFonts w:ascii="Goethe" w:eastAsia="Goethe" w:hAnsi="Goethe" w:cs="Goethe"/>
        </w:rPr>
        <w:t>Schüler:innen</w:t>
      </w:r>
      <w:proofErr w:type="spellEnd"/>
      <w:r w:rsidRPr="233681DC">
        <w:rPr>
          <w:rFonts w:ascii="Goethe" w:eastAsia="Goethe" w:hAnsi="Goethe" w:cs="Goethe"/>
        </w:rPr>
        <w:t xml:space="preserve"> brauchen einen Stift pro Gruppe und für gewisse Aufgaben ein Handy (blau markiert auf den Aufgabenblättern).</w:t>
      </w:r>
    </w:p>
    <w:p w14:paraId="1766734B" w14:textId="4097CB04" w:rsidR="00E4576E" w:rsidRDefault="00C31B5F" w:rsidP="233681DC">
      <w:pPr>
        <w:rPr>
          <w:rFonts w:ascii="Goethe" w:eastAsia="Goethe" w:hAnsi="Goethe" w:cs="Goethe"/>
        </w:rPr>
      </w:pPr>
      <w:r w:rsidRPr="233681DC">
        <w:rPr>
          <w:rFonts w:ascii="Goethe" w:eastAsia="Goethe" w:hAnsi="Goethe" w:cs="Goethe"/>
        </w:rPr>
        <w:t xml:space="preserve">Die Klasse wird in 6 Gruppen unterteilt. Im Turnus gehen die Gruppen von Aufgabe zu Aufgabe. Pro Aufgabe hat die Gruppe etwa 5‘ (liegt im </w:t>
      </w:r>
      <w:r w:rsidR="3D43D350" w:rsidRPr="233681DC">
        <w:rPr>
          <w:rFonts w:ascii="Goethe" w:eastAsia="Goethe" w:hAnsi="Goethe" w:cs="Goethe"/>
        </w:rPr>
        <w:t>E</w:t>
      </w:r>
      <w:r w:rsidRPr="233681DC">
        <w:rPr>
          <w:rFonts w:ascii="Goethe" w:eastAsia="Goethe" w:hAnsi="Goethe" w:cs="Goethe"/>
        </w:rPr>
        <w:t>rmessen der Lehrperson und kann angepasst werden). Die Aufgaben sind in drei Schwierigkeitsgrade eingeteilt:</w:t>
      </w:r>
    </w:p>
    <w:p w14:paraId="45F60C8B" w14:textId="7B530738" w:rsidR="00C31B5F" w:rsidRDefault="00C31B5F" w:rsidP="233681DC">
      <w:pPr>
        <w:pStyle w:val="ListParagraph"/>
        <w:numPr>
          <w:ilvl w:val="0"/>
          <w:numId w:val="2"/>
        </w:numPr>
        <w:rPr>
          <w:rFonts w:ascii="Goethe" w:eastAsia="Goethe" w:hAnsi="Goethe" w:cs="Goethe"/>
        </w:rPr>
      </w:pPr>
      <w:r w:rsidRPr="233681DC">
        <w:rPr>
          <w:rFonts w:ascii="Goethe" w:eastAsia="Goethe" w:hAnsi="Goethe" w:cs="Goethe"/>
        </w:rPr>
        <w:t>* = einfach</w:t>
      </w:r>
    </w:p>
    <w:p w14:paraId="3B48F1F2" w14:textId="28E54A0E" w:rsidR="00C31B5F" w:rsidRDefault="00C31B5F" w:rsidP="233681DC">
      <w:pPr>
        <w:pStyle w:val="ListParagraph"/>
        <w:numPr>
          <w:ilvl w:val="0"/>
          <w:numId w:val="2"/>
        </w:numPr>
        <w:rPr>
          <w:rFonts w:ascii="Goethe" w:eastAsia="Goethe" w:hAnsi="Goethe" w:cs="Goethe"/>
        </w:rPr>
      </w:pPr>
      <w:r w:rsidRPr="233681DC">
        <w:rPr>
          <w:rFonts w:ascii="Goethe" w:eastAsia="Goethe" w:hAnsi="Goethe" w:cs="Goethe"/>
        </w:rPr>
        <w:t>** = mittel</w:t>
      </w:r>
    </w:p>
    <w:p w14:paraId="7F56BED2" w14:textId="7CDAEE60" w:rsidR="00C31B5F" w:rsidRDefault="00C31B5F" w:rsidP="233681DC">
      <w:pPr>
        <w:pStyle w:val="ListParagraph"/>
        <w:numPr>
          <w:ilvl w:val="0"/>
          <w:numId w:val="2"/>
        </w:numPr>
        <w:rPr>
          <w:rFonts w:ascii="Goethe" w:eastAsia="Goethe" w:hAnsi="Goethe" w:cs="Goethe"/>
        </w:rPr>
      </w:pPr>
      <w:r w:rsidRPr="233681DC">
        <w:rPr>
          <w:rFonts w:ascii="Goethe" w:eastAsia="Goethe" w:hAnsi="Goethe" w:cs="Goethe"/>
        </w:rPr>
        <w:t>*** = schwierig</w:t>
      </w:r>
    </w:p>
    <w:p w14:paraId="66B745A4" w14:textId="27399BE6" w:rsidR="00C31B5F" w:rsidRDefault="00C31B5F" w:rsidP="233681DC">
      <w:pPr>
        <w:rPr>
          <w:rFonts w:ascii="Goethe" w:eastAsia="Goethe" w:hAnsi="Goethe" w:cs="Goethe"/>
        </w:rPr>
      </w:pPr>
      <w:r w:rsidRPr="233681DC">
        <w:rPr>
          <w:rFonts w:ascii="Goethe" w:eastAsia="Goethe" w:hAnsi="Goethe" w:cs="Goethe"/>
        </w:rPr>
        <w:t xml:space="preserve">Die </w:t>
      </w:r>
      <w:proofErr w:type="spellStart"/>
      <w:r w:rsidRPr="233681DC">
        <w:rPr>
          <w:rFonts w:ascii="Goethe" w:eastAsia="Goethe" w:hAnsi="Goethe" w:cs="Goethe"/>
        </w:rPr>
        <w:t>Schüler:innen</w:t>
      </w:r>
      <w:proofErr w:type="spellEnd"/>
      <w:r w:rsidRPr="233681DC">
        <w:rPr>
          <w:rFonts w:ascii="Goethe" w:eastAsia="Goethe" w:hAnsi="Goethe" w:cs="Goethe"/>
        </w:rPr>
        <w:t xml:space="preserve"> können als gesamte Gruppe oder einzeln entscheiden, welche Aufgabe sie lösen wollen oder die Lehrperson kann es vorgeben. Meist hat es zuerst eine allgemeine Aufgabe für alle Niveaus und dann eine darauf </w:t>
      </w:r>
      <w:r w:rsidR="4000CE2B" w:rsidRPr="233681DC">
        <w:rPr>
          <w:rFonts w:ascii="Goethe" w:eastAsia="Goethe" w:hAnsi="Goethe" w:cs="Goethe"/>
        </w:rPr>
        <w:t>anschließende</w:t>
      </w:r>
      <w:r w:rsidRPr="233681DC">
        <w:rPr>
          <w:rFonts w:ascii="Goethe" w:eastAsia="Goethe" w:hAnsi="Goethe" w:cs="Goethe"/>
        </w:rPr>
        <w:t xml:space="preserve"> differenzierte Aufgabe. Unabhängig des Schwierigkeitsgrades können bei jeder Aufgabe die gleiche Anzahl an Punkten </w:t>
      </w:r>
      <w:r w:rsidR="00AE785A" w:rsidRPr="233681DC">
        <w:rPr>
          <w:rFonts w:ascii="Goethe" w:eastAsia="Goethe" w:hAnsi="Goethe" w:cs="Goethe"/>
        </w:rPr>
        <w:t>erzielt werden.</w:t>
      </w:r>
      <w:r w:rsidR="7BEF7DBF" w:rsidRPr="233681DC">
        <w:rPr>
          <w:rFonts w:ascii="Goethe" w:eastAsia="Goethe" w:hAnsi="Goethe" w:cs="Goethe"/>
        </w:rPr>
        <w:t xml:space="preserve"> </w:t>
      </w:r>
      <w:r w:rsidR="00AE785A" w:rsidRPr="233681DC">
        <w:rPr>
          <w:rFonts w:ascii="Goethe" w:eastAsia="Goethe" w:hAnsi="Goethe" w:cs="Goethe"/>
        </w:rPr>
        <w:t xml:space="preserve">Am Ende korrigieren die </w:t>
      </w:r>
      <w:proofErr w:type="spellStart"/>
      <w:r w:rsidR="00AE785A" w:rsidRPr="233681DC">
        <w:rPr>
          <w:rFonts w:ascii="Goethe" w:eastAsia="Goethe" w:hAnsi="Goethe" w:cs="Goethe"/>
        </w:rPr>
        <w:t>Schüler:innen</w:t>
      </w:r>
      <w:proofErr w:type="spellEnd"/>
      <w:r w:rsidR="00AE785A" w:rsidRPr="233681DC">
        <w:rPr>
          <w:rFonts w:ascii="Goethe" w:eastAsia="Goethe" w:hAnsi="Goethe" w:cs="Goethe"/>
        </w:rPr>
        <w:t xml:space="preserve"> einer anderen Gruppe jeweils die Antworten mit Hilfe der Lösungen. </w:t>
      </w:r>
    </w:p>
    <w:p w14:paraId="00BE331B" w14:textId="006820D4" w:rsidR="00AE785A" w:rsidRDefault="00AE785A" w:rsidP="233681DC">
      <w:pPr>
        <w:rPr>
          <w:rFonts w:ascii="Goethe" w:eastAsia="Goethe" w:hAnsi="Goethe" w:cs="Goethe"/>
        </w:rPr>
      </w:pPr>
      <w:r w:rsidRPr="233681DC">
        <w:rPr>
          <w:rFonts w:ascii="Goethe" w:eastAsia="Goethe" w:hAnsi="Goethe" w:cs="Goethe"/>
        </w:rPr>
        <w:t>In der darauf</w:t>
      </w:r>
      <w:r w:rsidR="003E65D2">
        <w:rPr>
          <w:rFonts w:ascii="Goethe" w:eastAsia="Goethe" w:hAnsi="Goethe" w:cs="Goethe"/>
        </w:rPr>
        <w:t xml:space="preserve"> </w:t>
      </w:r>
      <w:r w:rsidRPr="233681DC">
        <w:rPr>
          <w:rFonts w:ascii="Goethe" w:eastAsia="Goethe" w:hAnsi="Goethe" w:cs="Goethe"/>
        </w:rPr>
        <w:t xml:space="preserve">folgenden </w:t>
      </w:r>
      <w:r w:rsidR="1F5340C4" w:rsidRPr="233681DC">
        <w:rPr>
          <w:rFonts w:ascii="Goethe" w:eastAsia="Goethe" w:hAnsi="Goethe" w:cs="Goethe"/>
        </w:rPr>
        <w:t>Unterrichtseinheit</w:t>
      </w:r>
      <w:r w:rsidRPr="233681DC">
        <w:rPr>
          <w:rFonts w:ascii="Goethe" w:eastAsia="Goethe" w:hAnsi="Goethe" w:cs="Goethe"/>
        </w:rPr>
        <w:t xml:space="preserve"> findet </w:t>
      </w:r>
      <w:r w:rsidR="0FCFDE5F" w:rsidRPr="233681DC">
        <w:rPr>
          <w:rFonts w:ascii="Goethe" w:eastAsia="Goethe" w:hAnsi="Goethe" w:cs="Goethe"/>
        </w:rPr>
        <w:t xml:space="preserve">in Form eines Quiz </w:t>
      </w:r>
      <w:r w:rsidRPr="233681DC">
        <w:rPr>
          <w:rFonts w:ascii="Goethe" w:eastAsia="Goethe" w:hAnsi="Goethe" w:cs="Goethe"/>
        </w:rPr>
        <w:t xml:space="preserve">eine Verständnissicherung zu den gelösten </w:t>
      </w:r>
      <w:r w:rsidR="437D38AD" w:rsidRPr="233681DC">
        <w:rPr>
          <w:rFonts w:ascii="Goethe" w:eastAsia="Goethe" w:hAnsi="Goethe" w:cs="Goethe"/>
        </w:rPr>
        <w:t>Station</w:t>
      </w:r>
      <w:r w:rsidRPr="233681DC">
        <w:rPr>
          <w:rFonts w:ascii="Goethe" w:eastAsia="Goethe" w:hAnsi="Goethe" w:cs="Goethe"/>
        </w:rPr>
        <w:t>en statt. Die Fragen sind</w:t>
      </w:r>
      <w:r w:rsidR="3AAA7204" w:rsidRPr="233681DC">
        <w:rPr>
          <w:rFonts w:ascii="Goethe" w:eastAsia="Goethe" w:hAnsi="Goethe" w:cs="Goethe"/>
        </w:rPr>
        <w:t xml:space="preserve"> </w:t>
      </w:r>
      <w:r w:rsidRPr="233681DC">
        <w:rPr>
          <w:rFonts w:ascii="Goethe" w:eastAsia="Goethe" w:hAnsi="Goethe" w:cs="Goethe"/>
        </w:rPr>
        <w:t xml:space="preserve">so gestellt, dass sie von allen </w:t>
      </w:r>
      <w:proofErr w:type="spellStart"/>
      <w:r w:rsidRPr="233681DC">
        <w:rPr>
          <w:rFonts w:ascii="Goethe" w:eastAsia="Goethe" w:hAnsi="Goethe" w:cs="Goethe"/>
        </w:rPr>
        <w:t>Schüler:innen</w:t>
      </w:r>
      <w:proofErr w:type="spellEnd"/>
      <w:r w:rsidRPr="233681DC">
        <w:rPr>
          <w:rFonts w:ascii="Goethe" w:eastAsia="Goethe" w:hAnsi="Goethe" w:cs="Goethe"/>
        </w:rPr>
        <w:t xml:space="preserve"> beantwortet werden können.</w:t>
      </w:r>
      <w:r w:rsidR="702384DD" w:rsidRPr="233681DC">
        <w:rPr>
          <w:rFonts w:ascii="Goethe" w:eastAsia="Goethe" w:hAnsi="Goethe" w:cs="Goethe"/>
        </w:rPr>
        <w:t xml:space="preserve"> Daher ist es irrelevant, welche Schwierigkeitsgrade beim Stationenlernen gewählt wurden.</w:t>
      </w:r>
    </w:p>
    <w:p w14:paraId="298AB015" w14:textId="32D663CA" w:rsidR="00450A4A" w:rsidRDefault="00AE785A" w:rsidP="233681DC">
      <w:pPr>
        <w:rPr>
          <w:rFonts w:ascii="Goethe" w:eastAsia="Goethe" w:hAnsi="Goethe" w:cs="Goethe"/>
        </w:rPr>
      </w:pPr>
      <w:r w:rsidRPr="233681DC">
        <w:rPr>
          <w:rFonts w:ascii="Goethe" w:eastAsia="Goethe" w:hAnsi="Goethe" w:cs="Goethe"/>
        </w:rPr>
        <w:t>Wichtig ist, dass die Aufgaben in deutscher Sprache beantwortet werden.</w:t>
      </w:r>
    </w:p>
    <w:p w14:paraId="2B1DE3E8" w14:textId="1E309C3A" w:rsidR="233681DC" w:rsidRDefault="00066B88" w:rsidP="00066B88">
      <w:pPr>
        <w:tabs>
          <w:tab w:val="left" w:pos="2460"/>
        </w:tabs>
        <w:rPr>
          <w:rFonts w:ascii="Goethe" w:eastAsia="Goethe" w:hAnsi="Goethe" w:cs="Goethe"/>
        </w:rPr>
      </w:pPr>
      <w:r>
        <w:rPr>
          <w:rFonts w:ascii="Goethe" w:eastAsia="Goethe" w:hAnsi="Goethe" w:cs="Goethe"/>
        </w:rPr>
        <w:tab/>
      </w:r>
    </w:p>
    <w:p w14:paraId="0D146998" w14:textId="68988F98" w:rsidR="00450A4A" w:rsidRDefault="00450A4A" w:rsidP="233681DC">
      <w:pPr>
        <w:rPr>
          <w:rFonts w:ascii="Goethe" w:eastAsia="Goethe" w:hAnsi="Goethe" w:cs="Goethe"/>
        </w:rPr>
      </w:pPr>
      <w:r w:rsidRPr="233681DC">
        <w:rPr>
          <w:rFonts w:ascii="Goethe" w:eastAsia="Goethe" w:hAnsi="Goethe" w:cs="Goethe"/>
        </w:rPr>
        <w:t>Wir wünschen euch viel Spa</w:t>
      </w:r>
      <w:r w:rsidR="1E5E3E3B" w:rsidRPr="233681DC">
        <w:rPr>
          <w:rFonts w:ascii="Goethe" w:eastAsia="Goethe" w:hAnsi="Goethe" w:cs="Goethe"/>
        </w:rPr>
        <w:t>ß</w:t>
      </w:r>
      <w:r w:rsidRPr="233681DC">
        <w:rPr>
          <w:rFonts w:ascii="Goethe" w:eastAsia="Goethe" w:hAnsi="Goethe" w:cs="Goethe"/>
        </w:rPr>
        <w:t xml:space="preserve"> bei der Durchführung</w:t>
      </w:r>
      <w:r w:rsidR="4731704C" w:rsidRPr="233681DC">
        <w:rPr>
          <w:rFonts w:ascii="Goethe" w:eastAsia="Goethe" w:hAnsi="Goethe" w:cs="Goethe"/>
        </w:rPr>
        <w:t>!</w:t>
      </w:r>
    </w:p>
    <w:p w14:paraId="1D6FE952" w14:textId="235F40A0" w:rsidR="4731704C" w:rsidRDefault="4731704C" w:rsidP="233681DC">
      <w:pPr>
        <w:rPr>
          <w:rFonts w:ascii="Goethe" w:eastAsia="Goethe" w:hAnsi="Goethe" w:cs="Goethe"/>
        </w:rPr>
      </w:pPr>
      <w:r w:rsidRPr="233681DC">
        <w:rPr>
          <w:rFonts w:ascii="Goethe" w:eastAsia="Goethe" w:hAnsi="Goethe" w:cs="Goethe"/>
        </w:rPr>
        <w:t xml:space="preserve">Euer </w:t>
      </w:r>
      <w:r w:rsidRPr="00066B88">
        <w:rPr>
          <w:rFonts w:ascii="Goethe" w:eastAsia="Goethe" w:hAnsi="Goethe" w:cs="Goethe"/>
          <w:i/>
          <w:iCs/>
        </w:rPr>
        <w:t>Mach mit!-</w:t>
      </w:r>
      <w:r w:rsidRPr="233681DC">
        <w:rPr>
          <w:rFonts w:ascii="Goethe" w:eastAsia="Goethe" w:hAnsi="Goethe" w:cs="Goethe"/>
        </w:rPr>
        <w:t>Team</w:t>
      </w:r>
    </w:p>
    <w:sectPr w:rsidR="4731704C" w:rsidSect="00066B88">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134F8" w14:textId="77777777" w:rsidR="00AB7208" w:rsidRDefault="00AB7208">
      <w:pPr>
        <w:spacing w:after="0" w:line="240" w:lineRule="auto"/>
      </w:pPr>
      <w:r>
        <w:separator/>
      </w:r>
    </w:p>
  </w:endnote>
  <w:endnote w:type="continuationSeparator" w:id="0">
    <w:p w14:paraId="70F8911A" w14:textId="77777777" w:rsidR="00AB7208" w:rsidRDefault="00AB7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ethe">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9509" w14:textId="1AA238B5" w:rsidR="002B0793" w:rsidRPr="00AB7208" w:rsidRDefault="002B0793" w:rsidP="002B0793">
    <w:pPr>
      <w:rPr>
        <w:sz w:val="18"/>
        <w:szCs w:val="18"/>
      </w:rPr>
    </w:pPr>
    <w:r w:rsidRPr="00AB7208">
      <w:rPr>
        <w:sz w:val="18"/>
        <w:szCs w:val="18"/>
      </w:rPr>
      <w:t xml:space="preserve">Best </w:t>
    </w:r>
    <w:proofErr w:type="spellStart"/>
    <w:r w:rsidRPr="00AB7208">
      <w:rPr>
        <w:sz w:val="18"/>
        <w:szCs w:val="18"/>
      </w:rPr>
      <w:t>of</w:t>
    </w:r>
    <w:proofErr w:type="spellEnd"/>
    <w:r w:rsidRPr="00AB7208">
      <w:rPr>
        <w:sz w:val="18"/>
        <w:szCs w:val="18"/>
      </w:rPr>
      <w:t xml:space="preserve"> Mach-mit-Mobil: Einführung</w:t>
    </w:r>
    <w:r w:rsidRPr="00AB7208">
      <w:rPr>
        <w:sz w:val="18"/>
        <w:szCs w:val="18"/>
      </w:rPr>
      <w:tab/>
    </w:r>
    <w:r w:rsidRPr="00AB7208">
      <w:rPr>
        <w:sz w:val="18"/>
        <w:szCs w:val="18"/>
      </w:rPr>
      <w:tab/>
    </w:r>
    <w:r w:rsidRPr="00AB7208">
      <w:rPr>
        <w:sz w:val="18"/>
        <w:szCs w:val="18"/>
      </w:rPr>
      <w:tab/>
    </w:r>
    <w:r w:rsidRPr="00AB7208">
      <w:rPr>
        <w:sz w:val="18"/>
        <w:szCs w:val="18"/>
      </w:rPr>
      <w:tab/>
    </w:r>
    <w:r w:rsidRPr="00AB7208">
      <w:rPr>
        <w:sz w:val="18"/>
        <w:szCs w:val="18"/>
      </w:rPr>
      <w:tab/>
    </w:r>
    <w:r w:rsidRPr="00AB7208">
      <w:rPr>
        <w:sz w:val="18"/>
        <w:szCs w:val="18"/>
      </w:rPr>
      <w:tab/>
    </w:r>
    <w:r w:rsidRPr="00AB7208">
      <w:rPr>
        <w:sz w:val="18"/>
        <w:szCs w:val="18"/>
      </w:rPr>
      <w:t xml:space="preserve">  © Goethe-Institut Niederlande</w:t>
    </w:r>
  </w:p>
  <w:p w14:paraId="30827CBB" w14:textId="58B06BC9" w:rsidR="233681DC" w:rsidRDefault="233681DC" w:rsidP="23368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339CE" w14:textId="77777777" w:rsidR="00AB7208" w:rsidRDefault="00AB7208">
      <w:pPr>
        <w:spacing w:after="0" w:line="240" w:lineRule="auto"/>
      </w:pPr>
      <w:r>
        <w:separator/>
      </w:r>
    </w:p>
  </w:footnote>
  <w:footnote w:type="continuationSeparator" w:id="0">
    <w:p w14:paraId="15DA73D6" w14:textId="77777777" w:rsidR="00AB7208" w:rsidRDefault="00AB7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33681DC" w14:paraId="70BD392C" w14:textId="77777777" w:rsidTr="233681DC">
      <w:trPr>
        <w:trHeight w:val="300"/>
      </w:trPr>
      <w:tc>
        <w:tcPr>
          <w:tcW w:w="3020" w:type="dxa"/>
        </w:tcPr>
        <w:p w14:paraId="13B87315" w14:textId="79850E35" w:rsidR="233681DC" w:rsidRDefault="233681DC" w:rsidP="233681DC">
          <w:pPr>
            <w:pStyle w:val="Header"/>
            <w:ind w:left="-115"/>
          </w:pPr>
        </w:p>
      </w:tc>
      <w:tc>
        <w:tcPr>
          <w:tcW w:w="3020" w:type="dxa"/>
        </w:tcPr>
        <w:p w14:paraId="32EF8953" w14:textId="7B860E72" w:rsidR="233681DC" w:rsidRDefault="233681DC" w:rsidP="233681DC">
          <w:pPr>
            <w:pStyle w:val="Header"/>
            <w:jc w:val="center"/>
          </w:pPr>
        </w:p>
      </w:tc>
      <w:tc>
        <w:tcPr>
          <w:tcW w:w="3020" w:type="dxa"/>
        </w:tcPr>
        <w:p w14:paraId="47267603" w14:textId="3B50AC58" w:rsidR="233681DC" w:rsidRDefault="233681DC" w:rsidP="233681DC">
          <w:pPr>
            <w:pStyle w:val="Header"/>
            <w:ind w:right="-115"/>
            <w:jc w:val="right"/>
          </w:pPr>
          <w:r>
            <w:rPr>
              <w:noProof/>
            </w:rPr>
            <w:drawing>
              <wp:inline distT="0" distB="0" distL="0" distR="0" wp14:anchorId="71CDB897" wp14:editId="3B450321">
                <wp:extent cx="470210" cy="414594"/>
                <wp:effectExtent l="0" t="0" r="0" b="0"/>
                <wp:docPr id="213897859" name="Picture 213897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470210" cy="414594"/>
                        </a:xfrm>
                        <a:prstGeom prst="rect">
                          <a:avLst/>
                        </a:prstGeom>
                      </pic:spPr>
                    </pic:pic>
                  </a:graphicData>
                </a:graphic>
              </wp:inline>
            </w:drawing>
          </w:r>
        </w:p>
      </w:tc>
    </w:tr>
  </w:tbl>
  <w:p w14:paraId="39FFFDAD" w14:textId="3CB174D6" w:rsidR="233681DC" w:rsidRDefault="233681DC" w:rsidP="233681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955845"/>
    <w:multiLevelType w:val="hybridMultilevel"/>
    <w:tmpl w:val="F362B198"/>
    <w:lvl w:ilvl="0" w:tplc="4B988272">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E276646"/>
    <w:multiLevelType w:val="hybridMultilevel"/>
    <w:tmpl w:val="4DDA1C82"/>
    <w:lvl w:ilvl="0" w:tplc="0AFE233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6729881">
    <w:abstractNumId w:val="0"/>
  </w:num>
  <w:num w:numId="2" w16cid:durableId="120259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76E"/>
    <w:rsid w:val="00066B88"/>
    <w:rsid w:val="000A4ADA"/>
    <w:rsid w:val="001B6AC5"/>
    <w:rsid w:val="00256C07"/>
    <w:rsid w:val="0028313D"/>
    <w:rsid w:val="002B0793"/>
    <w:rsid w:val="002B680A"/>
    <w:rsid w:val="003E65D2"/>
    <w:rsid w:val="00450A4A"/>
    <w:rsid w:val="0051284B"/>
    <w:rsid w:val="0071349A"/>
    <w:rsid w:val="009801A2"/>
    <w:rsid w:val="009A44C3"/>
    <w:rsid w:val="009B4577"/>
    <w:rsid w:val="00A46D30"/>
    <w:rsid w:val="00A80EFD"/>
    <w:rsid w:val="00A901E3"/>
    <w:rsid w:val="00AB7208"/>
    <w:rsid w:val="00AD2660"/>
    <w:rsid w:val="00AE785A"/>
    <w:rsid w:val="00B35009"/>
    <w:rsid w:val="00C04DCF"/>
    <w:rsid w:val="00C31B5F"/>
    <w:rsid w:val="00C655BF"/>
    <w:rsid w:val="00DB1C01"/>
    <w:rsid w:val="00E4576E"/>
    <w:rsid w:val="00FC2BE8"/>
    <w:rsid w:val="09218B6B"/>
    <w:rsid w:val="0E0FE7AD"/>
    <w:rsid w:val="0F696ECE"/>
    <w:rsid w:val="0FCFDE5F"/>
    <w:rsid w:val="15C433FA"/>
    <w:rsid w:val="17F3CF35"/>
    <w:rsid w:val="1C9D0B27"/>
    <w:rsid w:val="1D440603"/>
    <w:rsid w:val="1E5E3E3B"/>
    <w:rsid w:val="1F5340C4"/>
    <w:rsid w:val="233681DC"/>
    <w:rsid w:val="261B7437"/>
    <w:rsid w:val="2761E591"/>
    <w:rsid w:val="276CD122"/>
    <w:rsid w:val="2DFA27F1"/>
    <w:rsid w:val="3191345D"/>
    <w:rsid w:val="35C3109D"/>
    <w:rsid w:val="36EB0AE6"/>
    <w:rsid w:val="3A9681C0"/>
    <w:rsid w:val="3AAA7204"/>
    <w:rsid w:val="3CCD6F28"/>
    <w:rsid w:val="3D43D350"/>
    <w:rsid w:val="4000CE2B"/>
    <w:rsid w:val="42B703C8"/>
    <w:rsid w:val="437D38AD"/>
    <w:rsid w:val="43D438CE"/>
    <w:rsid w:val="4731704C"/>
    <w:rsid w:val="4970CD42"/>
    <w:rsid w:val="4D231081"/>
    <w:rsid w:val="4DEC33D2"/>
    <w:rsid w:val="50652DA5"/>
    <w:rsid w:val="517BDF27"/>
    <w:rsid w:val="53EA5C98"/>
    <w:rsid w:val="546560EC"/>
    <w:rsid w:val="563627ED"/>
    <w:rsid w:val="5679511C"/>
    <w:rsid w:val="597154B2"/>
    <w:rsid w:val="5D4121D1"/>
    <w:rsid w:val="61ED6441"/>
    <w:rsid w:val="6726E64D"/>
    <w:rsid w:val="67E88578"/>
    <w:rsid w:val="68C2B6AE"/>
    <w:rsid w:val="6A5E870F"/>
    <w:rsid w:val="6BFA5770"/>
    <w:rsid w:val="702384DD"/>
    <w:rsid w:val="70CDC893"/>
    <w:rsid w:val="71628D8C"/>
    <w:rsid w:val="726998F4"/>
    <w:rsid w:val="773D0A17"/>
    <w:rsid w:val="78D8DA78"/>
    <w:rsid w:val="78E8D377"/>
    <w:rsid w:val="78F26C35"/>
    <w:rsid w:val="7A74AAD9"/>
    <w:rsid w:val="7A7C985F"/>
    <w:rsid w:val="7B81B982"/>
    <w:rsid w:val="7BEF7DBF"/>
    <w:rsid w:val="7E4803FB"/>
    <w:rsid w:val="7E75D84C"/>
    <w:rsid w:val="7F4885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EA4FC"/>
  <w15:chartTrackingRefBased/>
  <w15:docId w15:val="{BFD591B5-FA28-408E-B06B-56DE47CAA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76E"/>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e3be6f-7d35-4365-9a8e-d20413154513">
      <Terms xmlns="http://schemas.microsoft.com/office/infopath/2007/PartnerControls"/>
    </lcf76f155ced4ddcb4097134ff3c332f>
    <TaxCatchAll xmlns="7c1f17e4-8eeb-4c07-b6d3-ca95a91d84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367C977BED774185A44EA67FEB105F" ma:contentTypeVersion="12" ma:contentTypeDescription="Ein neues Dokument erstellen." ma:contentTypeScope="" ma:versionID="545f53a1ad728ac48ab9df3baa1fd654">
  <xsd:schema xmlns:xsd="http://www.w3.org/2001/XMLSchema" xmlns:xs="http://www.w3.org/2001/XMLSchema" xmlns:p="http://schemas.microsoft.com/office/2006/metadata/properties" xmlns:ns2="3ce3be6f-7d35-4365-9a8e-d20413154513" xmlns:ns3="7c1f17e4-8eeb-4c07-b6d3-ca95a91d8475" targetNamespace="http://schemas.microsoft.com/office/2006/metadata/properties" ma:root="true" ma:fieldsID="f8be32c0b5d166a89ff9bc0eb947a721" ns2:_="" ns3:_="">
    <xsd:import namespace="3ce3be6f-7d35-4365-9a8e-d20413154513"/>
    <xsd:import namespace="7c1f17e4-8eeb-4c07-b6d3-ca95a91d84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be6f-7d35-4365-9a8e-d20413154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98d083d-d29e-4d2c-90d9-9b78849702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f17e4-8eeb-4c07-b6d3-ca95a91d84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e46290-0aba-4e32-aa80-5626cb4cfc32}" ma:internalName="TaxCatchAll" ma:showField="CatchAllData" ma:web="7c1f17e4-8eeb-4c07-b6d3-ca95a91d84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DDA60-2F5C-4CC4-BABE-2A93718BC3D9}">
  <ds:schemaRefs>
    <ds:schemaRef ds:uri="http://schemas.microsoft.com/office/2006/metadata/properties"/>
    <ds:schemaRef ds:uri="http://schemas.microsoft.com/office/infopath/2007/PartnerControls"/>
    <ds:schemaRef ds:uri="3ce3be6f-7d35-4365-9a8e-d20413154513"/>
    <ds:schemaRef ds:uri="7c1f17e4-8eeb-4c07-b6d3-ca95a91d8475"/>
  </ds:schemaRefs>
</ds:datastoreItem>
</file>

<file path=customXml/itemProps2.xml><?xml version="1.0" encoding="utf-8"?>
<ds:datastoreItem xmlns:ds="http://schemas.openxmlformats.org/officeDocument/2006/customXml" ds:itemID="{C3EEE0AA-BE4A-4E52-92B3-C9C83D7880FD}">
  <ds:schemaRefs>
    <ds:schemaRef ds:uri="http://schemas.microsoft.com/sharepoint/v3/contenttype/forms"/>
  </ds:schemaRefs>
</ds:datastoreItem>
</file>

<file path=customXml/itemProps3.xml><?xml version="1.0" encoding="utf-8"?>
<ds:datastoreItem xmlns:ds="http://schemas.openxmlformats.org/officeDocument/2006/customXml" ds:itemID="{951D88F1-272F-4E5F-BA16-4815E47E1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3be6f-7d35-4365-9a8e-d20413154513"/>
    <ds:schemaRef ds:uri="7c1f17e4-8eeb-4c07-b6d3-ca95a91d8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09AA5-2781-44E6-8EA4-0BE6789E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397</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Maike</dc:creator>
  <cp:keywords/>
  <dc:description/>
  <cp:lastModifiedBy>Synke Hotje</cp:lastModifiedBy>
  <cp:revision>21</cp:revision>
  <dcterms:created xsi:type="dcterms:W3CDTF">2023-05-02T14:40:00Z</dcterms:created>
  <dcterms:modified xsi:type="dcterms:W3CDTF">2024-12-04T13:57:00Z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0x0101004D367C977BED774185A44EA67FEB105F</vt:lpwstr>
  </property>
  <property fmtid="{D5CDD505-2E9C-101B-9397-08002B2CF9AE}" pid="3" name="MediaServiceImageTags">
    <vt:lpwstr/>
  </property>
</Properties>
</file>